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-901694</wp:posOffset>
            </wp:positionH>
            <wp:positionV relativeFrom="paragraph">
              <wp:posOffset>-863592</wp:posOffset>
            </wp:positionV>
            <wp:extent cx="7521730" cy="4282304"/>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521730" cy="4282304"/>
                    </a:xfrm>
                    <a:prstGeom prst="rect"/>
                    <a:ln/>
                  </pic:spPr>
                </pic:pic>
              </a:graphicData>
            </a:graphic>
          </wp:anchor>
        </w:drawing>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spacing w:line="360" w:lineRule="auto"/>
        <w:jc w:val="center"/>
        <w:rPr>
          <w:rFonts w:ascii="Algerian" w:cs="Algerian" w:eastAsia="Algerian" w:hAnsi="Algerian"/>
          <w:b w:val="1"/>
          <w:bCs w:val="1"/>
          <w:color w:val="1155cc"/>
          <w:sz w:val="74"/>
          <w:szCs w:val="74"/>
        </w:rPr>
      </w:pPr>
      <w:r w:rsidDel="00000000" w:rsidR="00000000" w:rsidRPr="00000000">
        <w:rPr>
          <w:rtl w:val="0"/>
        </w:rPr>
      </w:r>
    </w:p>
    <w:p w:rsidR="00000000" w:rsidDel="00000000" w:rsidP="00000000" w:rsidRDefault="00000000" w:rsidRPr="00000000" w14:paraId="0000000E">
      <w:pPr>
        <w:spacing w:line="360" w:lineRule="auto"/>
        <w:jc w:val="center"/>
        <w:rPr>
          <w:rFonts w:ascii="Algerian" w:cs="Algerian" w:eastAsia="Algerian" w:hAnsi="Algerian"/>
          <w:b w:val="1"/>
          <w:bCs w:val="1"/>
          <w:color w:val="1155cc"/>
          <w:sz w:val="74"/>
          <w:szCs w:val="74"/>
        </w:rPr>
      </w:pPr>
      <w:r w:rsidDel="00000000" w:rsidR="00000000" w:rsidRPr="00000000">
        <w:rPr>
          <w:rFonts w:ascii="Algerian" w:cs="Algerian" w:eastAsia="Algerian" w:hAnsi="Algerian"/>
          <w:b w:val="1"/>
          <w:bCs w:val="1"/>
          <w:color w:val="1155cc"/>
          <w:sz w:val="74"/>
          <w:szCs w:val="74"/>
          <w:rtl w:val="0"/>
        </w:rPr>
        <w:t xml:space="preserve">ALPHONSA COLLEGE PALA</w:t>
      </w:r>
    </w:p>
    <w:p w:rsidR="00000000" w:rsidDel="00000000" w:rsidP="00000000" w:rsidRDefault="00000000" w:rsidRPr="00000000" w14:paraId="0000000F">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0" distT="0" distL="0" distR="0">
            <wp:extent cx="1433241" cy="1342127"/>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433241" cy="1342127"/>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b w:val="1"/>
          <w:bCs w:val="1"/>
          <w:sz w:val="44"/>
          <w:szCs w:val="44"/>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b w:val="1"/>
          <w:bCs w:val="1"/>
          <w:sz w:val="44"/>
          <w:szCs w:val="44"/>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bCs w:val="1"/>
          <w:sz w:val="44"/>
          <w:szCs w:val="4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44"/>
          <w:szCs w:val="44"/>
          <w:rtl w:val="0"/>
        </w:rPr>
        <w:t xml:space="preserve">ALPHONSA ALUMNAE ASSOCIATION</w:t>
      </w: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DOCUMENTATION OF ACTIVITIES 2023-24</w:t>
      </w:r>
    </w:p>
    <w:p w:rsidR="00000000" w:rsidDel="00000000" w:rsidP="00000000" w:rsidRDefault="00000000" w:rsidRPr="00000000" w14:paraId="00000016">
      <w:pPr>
        <w:spacing w:after="20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20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Alphonsa College has a registered Alumnae association and it is functioning effectively which provides an opportunity for former students and retired teachers to continue their bond with the college. The executive committee members met on 3 January 2024 and decided to conduct the Annual Alumnae meet on 26 January 2024. </w:t>
      </w:r>
    </w:p>
    <w:p w:rsidR="00000000" w:rsidDel="00000000" w:rsidP="00000000" w:rsidRDefault="00000000" w:rsidRPr="00000000" w14:paraId="00000019">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annual alumnae meet Alstagia 2024 was held on 26 January 2024 at the college auditorium. Rev. Dr. Shaji John, Principal of the college welcomed the gathering. Dr. B. Sandhya IPS was the chief guest and the keynote speaker. Alumnae association president,  Dr. Ancy Joseph, Rtd Principal, S.D College, Kanjirappally presided over the function.  The meeting honoured the former principals, 1964 predegree batch and first batch degree students, prominent alumnae from various departments and the retired teachers. To make the get together more attractive and memorable, we conducted various games and competitions.  Vice principal of the college, Rev. Dr. Manju Elizabeth Kuruvila proposed the vote of thanks. </w:t>
      </w:r>
    </w:p>
    <w:p w:rsidR="00000000" w:rsidDel="00000000" w:rsidP="00000000" w:rsidRDefault="00000000" w:rsidRPr="00000000" w14:paraId="0000001A">
      <w:pPr>
        <w:spacing w:after="200" w:line="276" w:lineRule="auto"/>
        <w:jc w:val="both"/>
        <w:rPr>
          <w:rFonts w:ascii="Times New Roman" w:cs="Times New Roman" w:eastAsia="Times New Roman" w:hAnsi="Times New Roman"/>
          <w:sz w:val="24"/>
          <w:szCs w:val="24"/>
        </w:rPr>
      </w:pPr>
      <w:hyperlink r:id="rId8">
        <w:r w:rsidDel="00000000" w:rsidR="00000000" w:rsidRPr="00000000">
          <w:rPr>
            <w:color w:val="0000ee"/>
            <w:u w:val="single"/>
            <w:shd w:fill="auto" w:val="clear"/>
            <w:rtl w:val="0"/>
          </w:rPr>
          <w:t xml:space="preserve">Alstagia24</w:t>
        </w:r>
      </w:hyperlink>
      <w:r w:rsidDel="00000000" w:rsidR="00000000" w:rsidRPr="00000000">
        <w:rPr>
          <w:rtl w:val="0"/>
        </w:rPr>
      </w:r>
    </w:p>
    <w:p w:rsidR="00000000" w:rsidDel="00000000" w:rsidP="00000000" w:rsidRDefault="00000000" w:rsidRPr="00000000" w14:paraId="0000001B">
      <w:pPr>
        <w:spacing w:after="200" w:line="276" w:lineRule="auto"/>
        <w:jc w:val="both"/>
        <w:rPr>
          <w:rFonts w:ascii="Times New Roman" w:cs="Times New Roman" w:eastAsia="Times New Roman" w:hAnsi="Times New Roman"/>
          <w:sz w:val="24"/>
          <w:szCs w:val="24"/>
        </w:rPr>
      </w:pPr>
      <w:hyperlink r:id="rId9">
        <w:r w:rsidDel="00000000" w:rsidR="00000000" w:rsidRPr="00000000">
          <w:rPr>
            <w:color w:val="0000ee"/>
            <w:u w:val="single"/>
            <w:shd w:fill="auto" w:val="clear"/>
            <w:rtl w:val="0"/>
          </w:rPr>
          <w:t xml:space="preserve">alstagiaNews</w:t>
        </w:r>
      </w:hyperlink>
      <w:r w:rsidDel="00000000" w:rsidR="00000000" w:rsidRPr="00000000">
        <w:rPr>
          <w:rtl w:val="0"/>
        </w:rPr>
      </w:r>
    </w:p>
    <w:p w:rsidR="00000000" w:rsidDel="00000000" w:rsidP="00000000" w:rsidRDefault="00000000" w:rsidRPr="00000000" w14:paraId="0000001C">
      <w:pPr>
        <w:spacing w:after="200" w:line="276" w:lineRule="auto"/>
        <w:jc w:val="both"/>
        <w:rPr>
          <w:rFonts w:ascii="Times New Roman" w:cs="Times New Roman" w:eastAsia="Times New Roman" w:hAnsi="Times New Roman"/>
          <w:sz w:val="24"/>
          <w:szCs w:val="24"/>
        </w:rPr>
      </w:pPr>
      <w:hyperlink r:id="rId10">
        <w:r w:rsidDel="00000000" w:rsidR="00000000" w:rsidRPr="00000000">
          <w:rPr>
            <w:color w:val="0000ee"/>
            <w:u w:val="single"/>
            <w:shd w:fill="auto" w:val="clear"/>
            <w:rtl w:val="0"/>
          </w:rPr>
          <w:t xml:space="preserve">alphonsa alumnae meet 2024Brochure.pdf</w:t>
        </w:r>
      </w:hyperlink>
      <w:r w:rsidDel="00000000" w:rsidR="00000000" w:rsidRPr="00000000">
        <w:rPr>
          <w:rtl w:val="0"/>
        </w:rPr>
      </w:r>
    </w:p>
    <w:p w:rsidR="00000000" w:rsidDel="00000000" w:rsidP="00000000" w:rsidRDefault="00000000" w:rsidRPr="00000000" w14:paraId="0000001D">
      <w:pPr>
        <w:spacing w:after="20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after="20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b w:val="1"/>
          <w:bCs w:val="1"/>
          <w:sz w:val="24"/>
          <w:szCs w:val="24"/>
        </w:rPr>
      </w:pPr>
      <w:r w:rsidDel="00000000" w:rsidR="00000000" w:rsidRPr="00000000">
        <w:rPr>
          <w:rtl w:val="0"/>
        </w:rPr>
      </w:r>
    </w:p>
    <w:sectPr>
      <w:headerReference r:id="rId11" w:type="default"/>
      <w:headerReference r:id="rId12" w:type="first"/>
      <w:footerReference r:id="rId13" w:type="default"/>
      <w:pgSz w:h="16838" w:w="11906" w:orient="portrait"/>
      <w:pgMar w:bottom="1440.0000000000002" w:top="1440.0000000000002" w:left="1440.0000000000002" w:right="1440.0000000000002"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lgerian"/>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
      <w:tblW w:w="90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
      <w:gridCol w:w="8395"/>
      <w:gridCol w:w="451"/>
      <w:tblGridChange w:id="0">
        <w:tblGrid>
          <w:gridCol w:w="181"/>
          <w:gridCol w:w="8395"/>
          <w:gridCol w:w="451"/>
        </w:tblGrid>
      </w:tblGridChange>
    </w:tblGrid>
    <w:tr>
      <w:trPr>
        <w:cantSplit w:val="0"/>
        <w:trHeight w:val="360" w:hRule="atLeast"/>
        <w:tblHeader w:val="0"/>
      </w:trPr>
      <w:tc>
        <w:tcPr>
          <w:shd w:fill="4472c4" w:val="clear"/>
          <w:vAlign w:val="cente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40" w:before="40" w:line="240" w:lineRule="auto"/>
            <w:ind w:left="0" w:right="0" w:firstLine="0"/>
            <w:jc w:val="left"/>
            <w:rPr>
              <w:rFonts w:ascii="Calibri" w:cs="Calibri" w:eastAsia="Calibri" w:hAnsi="Calibri"/>
              <w:b w:val="0"/>
              <w:bCs w:val="0"/>
              <w:i w:val="0"/>
              <w:iCs w:val="0"/>
              <w:smallCaps w:val="0"/>
              <w:strike w:val="0"/>
              <w:color w:val="ffffff"/>
              <w:sz w:val="20"/>
              <w:szCs w:val="20"/>
              <w:u w:val="none"/>
              <w:shd w:fill="auto" w:val="clear"/>
              <w:vertAlign w:val="baseline"/>
            </w:rPr>
          </w:pPr>
          <w:r w:rsidDel="00000000" w:rsidR="00000000" w:rsidRPr="00000000">
            <w:rPr>
              <w:rtl w:val="0"/>
            </w:rPr>
          </w:r>
        </w:p>
      </w:tc>
      <w:tc>
        <w:tcPr>
          <w:shd w:fill="2e75b5" w:val="clear"/>
          <w:vAlign w:val="cente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40" w:before="40" w:line="240" w:lineRule="auto"/>
            <w:ind w:left="144" w:right="144" w:firstLine="0"/>
            <w:jc w:val="left"/>
            <w:rPr>
              <w:rFonts w:ascii="Calibri" w:cs="Calibri" w:eastAsia="Calibri" w:hAnsi="Calibri"/>
              <w:b w:val="0"/>
              <w:bCs w:val="0"/>
              <w:i w:val="0"/>
              <w:iCs w:val="0"/>
              <w:smallCaps w:val="0"/>
              <w:strike w:val="0"/>
              <w:color w:val="ffffff"/>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20"/>
              <w:szCs w:val="20"/>
              <w:u w:val="none"/>
              <w:shd w:fill="auto" w:val="clear"/>
              <w:vertAlign w:val="baseline"/>
              <w:rtl w:val="0"/>
            </w:rPr>
            <w:t xml:space="preserve">DOCUMENTATION OF ACTIVITIES 2023-24</w:t>
          </w:r>
        </w:p>
      </w:tc>
      <w:tc>
        <w:tcPr>
          <w:shd w:fill="4472c4" w:val="clear"/>
          <w:vAlign w:val="cente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40" w:before="40" w:line="240" w:lineRule="auto"/>
            <w:ind w:left="0" w:right="0" w:firstLine="0"/>
            <w:jc w:val="center"/>
            <w:rPr>
              <w:rFonts w:ascii="Calibri" w:cs="Calibri" w:eastAsia="Calibri" w:hAnsi="Calibri"/>
              <w:b w:val="0"/>
              <w:bCs w:val="0"/>
              <w:i w:val="0"/>
              <w:iCs w:val="0"/>
              <w:smallCaps w:val="0"/>
              <w:strike w:val="0"/>
              <w:color w:val="ffffff"/>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ffffff"/>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keepNext w:val="0"/>
      <w:keepLines w:val="0"/>
      <w:widowControl w:val="1"/>
      <w:pBdr>
        <w:top w:space="0" w:sz="0" w:val="nil"/>
        <w:left w:space="0" w:sz="0" w:val="nil"/>
        <w:bottom w:color="4472c4" w:space="8" w:sz="4" w:val="single"/>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404040"/>
        <w:sz w:val="20"/>
        <w:szCs w:val="20"/>
        <w:u w:val="none"/>
        <w:shd w:fill="auto" w:val="clear"/>
        <w:vertAlign w:val="baseline"/>
      </w:rPr>
    </w:pPr>
    <w:r w:rsidDel="00000000" w:rsidR="00000000" w:rsidRPr="00000000">
      <w:rPr>
        <w:b w:val="1"/>
        <w:bCs w:val="1"/>
        <w:color w:val="4472c4"/>
        <w:sz w:val="24"/>
        <w:szCs w:val="24"/>
        <w:rtl w:val="0"/>
      </w:rPr>
      <w:t xml:space="preserve">ALPHONSA ALUMNAE ASSOCIATION</w:t>
    </w:r>
    <w:r w:rsidDel="00000000" w:rsidR="00000000" w:rsidRPr="00000000">
      <w:rPr>
        <w:rFonts w:ascii="Calibri" w:cs="Calibri" w:eastAsia="Calibri" w:hAnsi="Calibri"/>
        <w:b w:val="0"/>
        <w:bCs w:val="0"/>
        <w:i w:val="0"/>
        <w:iCs w:val="0"/>
        <w:smallCaps w:val="0"/>
        <w:strike w:val="0"/>
        <w:color w:val="4472c4"/>
        <w:sz w:val="24"/>
        <w:szCs w:val="24"/>
        <w:u w:val="none"/>
        <w:shd w:fill="auto" w:val="clear"/>
        <w:vertAlign w:val="baseline"/>
        <w:rtl w:val="0"/>
      </w:rPr>
      <w:tab/>
    </w:r>
    <w:r w:rsidDel="00000000" w:rsidR="00000000" w:rsidRPr="00000000">
      <w:rPr>
        <w:rFonts w:ascii="Calibri" w:cs="Calibri" w:eastAsia="Calibri" w:hAnsi="Calibri"/>
        <w:b w:val="0"/>
        <w:bCs w:val="0"/>
        <w:i w:val="0"/>
        <w:iCs w:val="0"/>
        <w:smallCaps w:val="0"/>
        <w:strike w:val="0"/>
        <w:color w:val="404040"/>
        <w:sz w:val="20"/>
        <w:szCs w:val="20"/>
        <w:u w:val="none"/>
        <w:shd w:fill="auto" w:val="clear"/>
        <w:vertAlign w:val="baseline"/>
        <w:rtl w:val="0"/>
      </w:rPr>
      <w:tab/>
    </w:r>
    <w:r w:rsidDel="00000000" w:rsidR="00000000" w:rsidRPr="00000000">
      <w:rPr>
        <w:rFonts w:ascii="Calibri" w:cs="Calibri" w:eastAsia="Calibri" w:hAnsi="Calibri"/>
        <w:b w:val="0"/>
        <w:bCs w:val="0"/>
        <w:i w:val="0"/>
        <w:iCs w:val="0"/>
        <w:smallCaps w:val="0"/>
        <w:strike w:val="0"/>
        <w:color w:val="404040"/>
        <w:sz w:val="20"/>
        <w:szCs w:val="20"/>
        <w:u w:val="none"/>
        <w:shd w:fill="auto" w:val="clear"/>
        <w:vertAlign w:val="baseline"/>
      </w:rPr>
      <w:drawing>
        <wp:inline distB="0" distT="0" distL="0" distR="0">
          <wp:extent cx="2149216" cy="421222"/>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149216" cy="421222"/>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_GB"/>
      </w:rPr>
    </w:rPrDefault>
    <w:pPrDefault>
      <w:pPr>
        <w:spacing w:after="120" w:line="264"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320" w:lin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80" w:line="240" w:lineRule="auto"/>
    </w:pPr>
    <w:rPr>
      <w:rFonts w:ascii="Calibri" w:cs="Calibri" w:eastAsia="Calibri" w:hAnsi="Calibri"/>
      <w:color w:val="404040"/>
      <w:sz w:val="28"/>
      <w:szCs w:val="28"/>
    </w:rPr>
  </w:style>
  <w:style w:type="paragraph" w:styleId="Heading3">
    <w:name w:val="heading 3"/>
    <w:basedOn w:val="Normal"/>
    <w:next w:val="Normal"/>
    <w:pPr>
      <w:keepNext w:val="1"/>
      <w:keepLines w:val="1"/>
      <w:spacing w:after="0" w:before="40" w:line="240" w:lineRule="auto"/>
    </w:pPr>
    <w:rPr>
      <w:rFonts w:ascii="Calibri" w:cs="Calibri" w:eastAsia="Calibri" w:hAnsi="Calibri"/>
      <w:color w:val="44546a"/>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sz w:val="22"/>
      <w:szCs w:val="22"/>
    </w:rPr>
  </w:style>
  <w:style w:type="paragraph" w:styleId="Heading5">
    <w:name w:val="heading 5"/>
    <w:basedOn w:val="Normal"/>
    <w:next w:val="Normal"/>
    <w:pPr>
      <w:keepNext w:val="1"/>
      <w:keepLines w:val="1"/>
      <w:spacing w:after="0" w:before="40" w:lineRule="auto"/>
    </w:pPr>
    <w:rPr>
      <w:rFonts w:ascii="Calibri" w:cs="Calibri" w:eastAsia="Calibri" w:hAnsi="Calibri"/>
      <w:color w:val="44546a"/>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i w:val="1"/>
      <w:iCs w:val="1"/>
      <w:color w:val="44546a"/>
      <w:sz w:val="21"/>
      <w:szCs w:val="21"/>
    </w:rPr>
  </w:style>
  <w:style w:type="paragraph" w:styleId="Title">
    <w:name w:val="Title"/>
    <w:basedOn w:val="Normal"/>
    <w:next w:val="Normal"/>
    <w:pPr>
      <w:spacing w:after="0" w:line="240" w:lineRule="auto"/>
    </w:pPr>
    <w:rPr>
      <w:rFonts w:ascii="Calibri" w:cs="Calibri" w:eastAsia="Calibri" w:hAnsi="Calibri"/>
      <w:color w:val="4472c4"/>
      <w:sz w:val="56"/>
      <w:szCs w:val="56"/>
    </w:rPr>
  </w:style>
  <w:style w:type="paragraph" w:styleId="Subtitle">
    <w:name w:val="Subtitle"/>
    <w:basedOn w:val="Normal"/>
    <w:next w:val="Normal"/>
    <w:pPr>
      <w:spacing w:line="240" w:lineRule="auto"/>
    </w:pPr>
    <w:rPr>
      <w:rFonts w:ascii="Calibri" w:cs="Calibri" w:eastAsia="Calibri" w:hAnsi="Calibri"/>
      <w:sz w:val="24"/>
      <w:szCs w:val="24"/>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drive.google.com/file/d/1U_nQJzYqnjIoCahOC9o1Rs6CPQxXHb3C/view?usp=sharing"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UFjK29BT5_UcMgubKSNfSRILWTEcwEo5/view?usp=sharing"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hyperlink" Target="https://drive.google.com/file/d/1U9VX8j3eBdhon0RFngK4qWm_5wmKM_Uk/view?usp=drive_li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